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6F9" w:rsidRDefault="00D656F9" w:rsidP="00F60158">
      <w:bookmarkStart w:id="0" w:name="_GoBack"/>
      <w:bookmarkEnd w:id="0"/>
    </w:p>
    <w:p w:rsidR="00D656F9" w:rsidRDefault="00D656F9" w:rsidP="00F60158"/>
    <w:p w:rsidR="00D656F9" w:rsidRDefault="00D656F9" w:rsidP="00F60158"/>
    <w:p w:rsidR="00D656F9" w:rsidRDefault="00D656F9" w:rsidP="00F60158"/>
    <w:p w:rsidR="00D656F9" w:rsidRDefault="00D656F9" w:rsidP="00F60158"/>
    <w:p w:rsidR="00D656F9" w:rsidRPr="00CB4120" w:rsidRDefault="00D656F9" w:rsidP="00F60158"/>
    <w:p w:rsidR="00D656F9" w:rsidRPr="00F60158" w:rsidRDefault="00D656F9" w:rsidP="00F60158">
      <w:pPr>
        <w:pStyle w:val="Heading1"/>
      </w:pPr>
      <w:r>
        <w:rPr>
          <w:lang w:val="bg-BG"/>
        </w:rPr>
        <w:t xml:space="preserve">Приятелско към детето правосъдие </w:t>
      </w:r>
    </w:p>
    <w:p w:rsidR="00D656F9" w:rsidRDefault="00D656F9" w:rsidP="00F60158">
      <w:pPr>
        <w:rPr>
          <w:lang w:val="en-IE"/>
        </w:rPr>
      </w:pPr>
    </w:p>
    <w:p w:rsidR="00D656F9" w:rsidRDefault="00D656F9" w:rsidP="00F60158">
      <w:pPr>
        <w:rPr>
          <w:lang w:val="en-IE"/>
        </w:rPr>
      </w:pPr>
    </w:p>
    <w:p w:rsidR="00D656F9" w:rsidRDefault="00D656F9" w:rsidP="005015AA">
      <w:pPr>
        <w:spacing w:before="240" w:after="120"/>
        <w:jc w:val="center"/>
        <w:rPr>
          <w:color w:val="000080"/>
        </w:rPr>
      </w:pPr>
      <w:r w:rsidRPr="008F6186">
        <w:rPr>
          <w:rFonts w:ascii="Arial" w:hAnsi="Arial" w:cs="Arial"/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1" o:spid="_x0000_i1027" type="#_x0000_t75" style="width:130.5pt;height:129.75pt;visibility:visible">
            <v:imagedata r:id="rId7" o:title=""/>
          </v:shape>
        </w:pict>
      </w:r>
    </w:p>
    <w:p w:rsidR="00D656F9" w:rsidRPr="00643443" w:rsidRDefault="00D656F9" w:rsidP="00F60158">
      <w:pPr>
        <w:pStyle w:val="Heading2"/>
        <w:rPr>
          <w:lang w:val="bg-BG"/>
        </w:rPr>
      </w:pPr>
      <w:r w:rsidRPr="00680E10">
        <w:rPr>
          <w:color w:val="000080"/>
          <w:lang w:val="en-IE"/>
        </w:rPr>
        <w:br w:type="page"/>
      </w:r>
      <w:r>
        <w:rPr>
          <w:color w:val="000080"/>
          <w:lang w:val="bg-BG"/>
        </w:rPr>
        <w:t>Какво съдържа книгата</w:t>
      </w:r>
    </w:p>
    <w:p w:rsidR="00D656F9" w:rsidRPr="00643443" w:rsidRDefault="00D656F9" w:rsidP="005015AA">
      <w:pPr>
        <w:spacing w:before="240" w:after="120" w:line="288" w:lineRule="auto"/>
        <w:rPr>
          <w:rFonts w:ascii="Verdana" w:hAnsi="Verdana"/>
          <w:sz w:val="32"/>
          <w:szCs w:val="32"/>
          <w:lang w:val="bg-BG"/>
        </w:rPr>
      </w:pPr>
      <w:r>
        <w:rPr>
          <w:rFonts w:ascii="Verdana" w:hAnsi="Verdana"/>
          <w:sz w:val="32"/>
          <w:szCs w:val="32"/>
          <w:lang w:val="bg-BG"/>
        </w:rPr>
        <w:t>Вътре може да прочетете за:</w:t>
      </w:r>
    </w:p>
    <w:tbl>
      <w:tblPr>
        <w:tblW w:w="10348" w:type="dxa"/>
        <w:tblLook w:val="00A0"/>
      </w:tblPr>
      <w:tblGrid>
        <w:gridCol w:w="2514"/>
        <w:gridCol w:w="7834"/>
      </w:tblGrid>
      <w:tr w:rsidR="00D656F9" w:rsidRPr="008F6186" w:rsidTr="008F6186">
        <w:trPr>
          <w:cantSplit/>
        </w:trPr>
        <w:tc>
          <w:tcPr>
            <w:tcW w:w="2514" w:type="dxa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" o:spid="_x0000_i1028" type="#_x0000_t75" alt="florence:Users:andrew:Desktop:Easy Read clipart:reading book.png" style="width:102.75pt;height:109.5pt;visibility:visible">
                  <v:imagedata r:id="rId8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7834" w:type="dxa"/>
            <w:vAlign w:val="center"/>
          </w:tcPr>
          <w:p w:rsidR="00D656F9" w:rsidRPr="008F6186" w:rsidRDefault="00D656F9" w:rsidP="008F6186">
            <w:pPr>
              <w:tabs>
                <w:tab w:val="right" w:pos="7443"/>
              </w:tabs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Кой е написал тази книга</w:t>
            </w:r>
            <w:r w:rsidRPr="008F6186">
              <w:rPr>
                <w:rFonts w:ascii="Verdana" w:hAnsi="Verdana"/>
                <w:sz w:val="32"/>
                <w:szCs w:val="32"/>
              </w:rPr>
              <w:tab/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стр.</w:t>
            </w:r>
            <w:r w:rsidRPr="008F6186">
              <w:rPr>
                <w:rFonts w:ascii="Verdana" w:hAnsi="Verdana"/>
                <w:b/>
                <w:sz w:val="32"/>
                <w:szCs w:val="32"/>
              </w:rPr>
              <w:t xml:space="preserve"> 3</w:t>
            </w:r>
          </w:p>
        </w:tc>
      </w:tr>
      <w:tr w:rsidR="00D656F9" w:rsidRPr="008F6186" w:rsidTr="008F6186">
        <w:trPr>
          <w:cantSplit/>
        </w:trPr>
        <w:tc>
          <w:tcPr>
            <w:tcW w:w="2514" w:type="dxa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" o:spid="_x0000_i1029" type="#_x0000_t75" alt="florence:Users:andrew:Desktop:Easy Read clipart:justice.jpeg" style="width:102.75pt;height:123.75pt;visibility:visible">
                  <v:imagedata r:id="rId9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  <w:tc>
          <w:tcPr>
            <w:tcW w:w="7834" w:type="dxa"/>
            <w:vAlign w:val="center"/>
          </w:tcPr>
          <w:p w:rsidR="00D656F9" w:rsidRPr="008F6186" w:rsidRDefault="00D656F9" w:rsidP="008F6186">
            <w:pPr>
              <w:tabs>
                <w:tab w:val="right" w:pos="7443"/>
              </w:tabs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Правосъдната система</w:t>
            </w:r>
            <w:r w:rsidRPr="008F6186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Pr="008F6186">
              <w:rPr>
                <w:rFonts w:ascii="Verdana" w:hAnsi="Verdana"/>
                <w:sz w:val="32"/>
                <w:szCs w:val="32"/>
              </w:rPr>
              <w:tab/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стр.</w:t>
            </w:r>
            <w:r w:rsidRPr="008F6186">
              <w:rPr>
                <w:rFonts w:ascii="Verdana" w:hAnsi="Verdana"/>
                <w:b/>
                <w:sz w:val="32"/>
                <w:szCs w:val="32"/>
              </w:rPr>
              <w:t xml:space="preserve"> 4</w:t>
            </w:r>
          </w:p>
        </w:tc>
      </w:tr>
      <w:tr w:rsidR="00D656F9" w:rsidRPr="008F6186" w:rsidTr="008F6186">
        <w:trPr>
          <w:cantSplit/>
        </w:trPr>
        <w:tc>
          <w:tcPr>
            <w:tcW w:w="2514" w:type="dxa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" o:spid="_x0000_i1030" type="#_x0000_t75" alt="florence:Users:andrew:Desktop:Easy Read clipart:problems.png" style="width:102pt;height:84pt;visibility:visible">
                  <v:imagedata r:id="rId10" o:title=""/>
                </v:shape>
              </w:pict>
            </w:r>
          </w:p>
        </w:tc>
        <w:tc>
          <w:tcPr>
            <w:tcW w:w="7834" w:type="dxa"/>
            <w:vAlign w:val="center"/>
          </w:tcPr>
          <w:p w:rsidR="00D656F9" w:rsidRPr="008F6186" w:rsidRDefault="00D656F9" w:rsidP="008F6186">
            <w:pPr>
              <w:tabs>
                <w:tab w:val="right" w:pos="7689"/>
              </w:tabs>
              <w:spacing w:before="240" w:after="120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Проблемите в правосъдната система</w:t>
            </w:r>
          </w:p>
          <w:p w:rsidR="00D656F9" w:rsidRPr="008F6186" w:rsidRDefault="00D656F9" w:rsidP="008F6186">
            <w:pPr>
              <w:tabs>
                <w:tab w:val="right" w:pos="7689"/>
              </w:tabs>
              <w:spacing w:before="240" w:after="120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за деца и как да ги решим</w:t>
            </w:r>
            <w:r w:rsidRPr="008F6186">
              <w:rPr>
                <w:rFonts w:ascii="Verdana" w:hAnsi="Verdana"/>
                <w:sz w:val="32"/>
                <w:szCs w:val="32"/>
              </w:rPr>
              <w:tab/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стр.</w:t>
            </w:r>
            <w:r w:rsidRPr="008F6186">
              <w:rPr>
                <w:rFonts w:ascii="Verdana" w:hAnsi="Verdana"/>
                <w:b/>
                <w:sz w:val="32"/>
                <w:szCs w:val="32"/>
              </w:rPr>
              <w:t xml:space="preserve"> 6</w:t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b/>
          <w:sz w:val="32"/>
          <w:szCs w:val="32"/>
        </w:rPr>
      </w:pPr>
      <w:r w:rsidRPr="000413FF">
        <w:rPr>
          <w:rFonts w:ascii="Verdana" w:hAnsi="Verdana"/>
          <w:b/>
          <w:sz w:val="32"/>
          <w:szCs w:val="32"/>
        </w:rPr>
        <w:br w:type="page"/>
      </w:r>
    </w:p>
    <w:p w:rsidR="00D656F9" w:rsidRPr="00643443" w:rsidRDefault="00D656F9" w:rsidP="005015AA">
      <w:pPr>
        <w:spacing w:before="240" w:after="120" w:line="288" w:lineRule="auto"/>
        <w:rPr>
          <w:rFonts w:ascii="Verdana" w:hAnsi="Verdana"/>
          <w:b/>
          <w:sz w:val="32"/>
          <w:szCs w:val="32"/>
          <w:lang w:val="bg-BG"/>
        </w:rPr>
      </w:pPr>
      <w:r>
        <w:rPr>
          <w:rFonts w:ascii="Verdana" w:hAnsi="Verdana"/>
          <w:b/>
          <w:sz w:val="32"/>
          <w:szCs w:val="32"/>
          <w:lang w:val="bg-BG"/>
        </w:rPr>
        <w:t>Кой е написал тази книга</w:t>
      </w:r>
    </w:p>
    <w:tbl>
      <w:tblPr>
        <w:tblW w:w="5000" w:type="pct"/>
        <w:tblLook w:val="00A0"/>
      </w:tblPr>
      <w:tblGrid>
        <w:gridCol w:w="2625"/>
        <w:gridCol w:w="7790"/>
      </w:tblGrid>
      <w:tr w:rsidR="00D656F9" w:rsidRPr="008F6186" w:rsidTr="008F6186">
        <w:trPr>
          <w:cantSplit/>
        </w:trPr>
        <w:tc>
          <w:tcPr>
            <w:tcW w:w="95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" o:spid="_x0000_i1031" type="#_x0000_t75" alt="florence:Users:andrew:Documents:Andrew's WIP:FRA:easy read materials:Easy Read clipart:FRAlogo.png" style="width:120.75pt;height:50.25pt;visibility:visible">
                  <v:imagedata r:id="rId11" o:title=""/>
                </v:shape>
              </w:pict>
            </w:r>
          </w:p>
        </w:tc>
        <w:tc>
          <w:tcPr>
            <w:tcW w:w="404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сме </w:t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Агенция на Европейския съюз за основните права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Ние написахме тази книга.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Наричат ни АОП на кратко.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Ние сме организация.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Организацията е група от хора, които работят заедно.</w:t>
            </w:r>
          </w:p>
        </w:tc>
      </w:tr>
      <w:tr w:rsidR="00D656F9" w:rsidRPr="008F6186" w:rsidTr="008F6186">
        <w:trPr>
          <w:cantSplit/>
        </w:trPr>
        <w:tc>
          <w:tcPr>
            <w:tcW w:w="95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404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95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0" o:spid="_x0000_i1032" type="#_x0000_t75" style="width:114.75pt;height:107.25pt;visibility:visible">
                  <v:imagedata r:id="rId12" o:title=""/>
                </v:shape>
              </w:pict>
            </w:r>
          </w:p>
        </w:tc>
        <w:tc>
          <w:tcPr>
            <w:tcW w:w="404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работим за това всеки един в </w:t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Европейския съюз</w:t>
            </w: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 да познава и използва </w:t>
            </w: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правата си</w:t>
            </w: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 xml:space="preserve">Европейския съюз обединява 28 страни в Европа. </w:t>
            </w:r>
          </w:p>
        </w:tc>
      </w:tr>
      <w:tr w:rsidR="00D656F9" w:rsidRPr="008F6186" w:rsidTr="008F6186">
        <w:trPr>
          <w:cantSplit/>
        </w:trPr>
        <w:tc>
          <w:tcPr>
            <w:tcW w:w="95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404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en-US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95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" o:spid="_x0000_i1033" type="#_x0000_t75" alt="Description: C:\Users\morrita\AppData\Local\Microsoft\Windows\Temporary Internet Files\Content.IE5\3D92WO4A\MC900240341[1].WMF" style="width:113.25pt;height:83.25pt;visibility:visible">
                  <v:imagedata r:id="rId13" o:title=""/>
                </v:shape>
              </w:pict>
            </w:r>
          </w:p>
        </w:tc>
        <w:tc>
          <w:tcPr>
            <w:tcW w:w="4045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 xml:space="preserve">Всеки човек има права.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Например, всеки има право да гласува или да се ожени/омъжи.</w:t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b/>
          <w:sz w:val="32"/>
          <w:szCs w:val="32"/>
        </w:rPr>
      </w:pPr>
      <w:r w:rsidRPr="000413FF">
        <w:rPr>
          <w:rFonts w:ascii="Verdana" w:hAnsi="Verdana"/>
          <w:b/>
          <w:sz w:val="32"/>
          <w:szCs w:val="32"/>
        </w:rPr>
        <w:br w:type="page"/>
      </w:r>
    </w:p>
    <w:p w:rsidR="00D656F9" w:rsidRPr="00643443" w:rsidRDefault="00D656F9" w:rsidP="005015AA">
      <w:pPr>
        <w:spacing w:before="240" w:after="120" w:line="288" w:lineRule="auto"/>
        <w:rPr>
          <w:rFonts w:ascii="Verdana" w:hAnsi="Verdana"/>
          <w:b/>
          <w:sz w:val="32"/>
          <w:szCs w:val="32"/>
          <w:lang w:val="bg-BG"/>
        </w:rPr>
      </w:pPr>
      <w:r>
        <w:rPr>
          <w:rFonts w:ascii="Verdana" w:hAnsi="Verdana"/>
          <w:b/>
          <w:sz w:val="32"/>
          <w:szCs w:val="32"/>
          <w:lang w:val="bg-BG"/>
        </w:rPr>
        <w:t>Правосъдната система</w:t>
      </w:r>
    </w:p>
    <w:tbl>
      <w:tblPr>
        <w:tblW w:w="5000" w:type="pct"/>
        <w:tblLook w:val="00A0"/>
      </w:tblPr>
      <w:tblGrid>
        <w:gridCol w:w="2891"/>
        <w:gridCol w:w="7524"/>
      </w:tblGrid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" o:spid="_x0000_i1034" type="#_x0000_t75" alt="florence:Users:andrew:Desktop:Easy Read clipart:criminal.png" style="width:101.25pt;height:110.25pt;visibility:visible">
                  <v:imagedata r:id="rId14" o:title=""/>
                </v:shape>
              </w:pict>
            </w: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хората нарушават закона.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Те нараняват други хора или взимат неща, които не са техни.</w:t>
            </w:r>
          </w:p>
        </w:tc>
      </w:tr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5000" w:type="pct"/>
            <w:gridSpan w:val="2"/>
            <w:vAlign w:val="center"/>
          </w:tcPr>
          <w:p w:rsidR="00D656F9" w:rsidRPr="008F6186" w:rsidRDefault="00D656F9" w:rsidP="007873AD">
            <w:pPr>
              <w:pStyle w:val="Heading3"/>
            </w:pPr>
            <w:r w:rsidRPr="008F6186">
              <w:rPr>
                <w:lang w:val="bg-BG"/>
              </w:rPr>
              <w:t xml:space="preserve">Правосъдната система се занимава с това да разбере кой е направил това и как да се поправи стореното. </w:t>
            </w:r>
          </w:p>
        </w:tc>
      </w:tr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noProof/>
                <w:sz w:val="32"/>
                <w:szCs w:val="32"/>
                <w:lang w:val="bg-BG" w:eastAsia="bg-BG"/>
              </w:rPr>
              <w:pict>
                <v:shape id="_x0000_i1035" type="#_x0000_t75" style="width:107.25pt;height:110.25pt;visibility:visible">
                  <v:imagedata r:id="rId15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1" o:spid="_x0000_i1036" type="#_x0000_t75" alt="florence:Users:andrew:Documents:Andrew's WIP:FRA:easy read materials:Easy Read clipart:attorneys.jpg" style="width:113.25pt;height:87.75pt;visibility:visible">
                  <v:imagedata r:id="rId16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0" o:spid="_x0000_i1037" type="#_x0000_t75" style="width:107.25pt;height:117.75pt;visibility:visible">
                  <v:imagedata r:id="rId17" o:title=""/>
                </v:shape>
              </w:pict>
            </w: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Много хора помагат това да се случи.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Полицаи, адвокати, съдии.</w:t>
            </w:r>
          </w:p>
        </w:tc>
      </w:tr>
      <w:tr w:rsidR="00D656F9" w:rsidRPr="008F6186" w:rsidTr="008F6186">
        <w:trPr>
          <w:cantSplit/>
          <w:trHeight w:val="4156"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4" o:spid="_x0000_i1038" type="#_x0000_t75" alt="florence:Users:andrew:Desktop:Easy Read clipart:argument.jpeg" style="width:113.25pt;height:91.5pt;visibility:visible">
                  <v:imagedata r:id="rId18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2" o:spid="_x0000_i1039" type="#_x0000_t75" style="width:107.25pt;height:117.75pt;visibility:visible">
                  <v:imagedata r:id="rId17" o:title=""/>
                </v:shape>
              </w:pict>
            </w: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Понякога хората спорят и не могат да стигнат до единно решение, затова съдията се намесва и им казва какво трябва да се направи.</w:t>
            </w:r>
          </w:p>
        </w:tc>
      </w:tr>
      <w:tr w:rsidR="00D656F9" w:rsidRPr="008F6186" w:rsidTr="008F6186">
        <w:trPr>
          <w:cantSplit/>
        </w:trPr>
        <w:tc>
          <w:tcPr>
            <w:tcW w:w="5000" w:type="pct"/>
            <w:gridSpan w:val="2"/>
            <w:vAlign w:val="center"/>
          </w:tcPr>
          <w:p w:rsidR="00D656F9" w:rsidRPr="008F6186" w:rsidRDefault="00D656F9" w:rsidP="00BA6C55">
            <w:pPr>
              <w:pStyle w:val="Heading3"/>
            </w:pPr>
            <w:r w:rsidRPr="008F6186">
              <w:rPr>
                <w:lang w:val="bg-BG"/>
              </w:rPr>
              <w:t xml:space="preserve">Правосъдната система казва какво да се направи и как. </w:t>
            </w:r>
          </w:p>
        </w:tc>
      </w:tr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9" o:spid="_x0000_i1040" type="#_x0000_t75" alt="florence:Users:andrew:Desktop:Easy Read clipart:justice.jpeg" style="width:72.75pt;height:87.75pt;visibility:visible">
                  <v:imagedata r:id="rId19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3" o:spid="_x0000_i1041" type="#_x0000_t75" alt="florence:Users:andrew:Documents:Andrew's WIP:FRA:easy read materials:Easy Read clipart:OK.jpeg" style="width:57.75pt;height:1in;visibility:visible">
                  <v:imagedata r:id="rId20" o:title=""/>
                </v:shape>
              </w:pict>
            </w: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и децата участват в правосъдната система. </w:t>
            </w:r>
          </w:p>
        </w:tc>
      </w:tr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88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0" o:spid="_x0000_i1042" type="#_x0000_t75" style="width:112.5pt;height:112.5pt;visibility:visible">
                  <v:imagedata r:id="rId21" o:title=""/>
                </v:shape>
              </w:pict>
            </w:r>
          </w:p>
        </w:tc>
        <w:tc>
          <w:tcPr>
            <w:tcW w:w="3612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им се налага да говорят с адвокат или да отидат в съда.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Това се нарича разпит.</w:t>
            </w:r>
          </w:p>
        </w:tc>
      </w:tr>
    </w:tbl>
    <w:p w:rsidR="00D656F9" w:rsidRPr="000413FF" w:rsidRDefault="00D656F9" w:rsidP="005015AA">
      <w:pPr>
        <w:spacing w:before="240" w:after="120" w:line="288" w:lineRule="auto"/>
        <w:rPr>
          <w:rFonts w:ascii="Verdana" w:hAnsi="Verdana"/>
          <w:b/>
          <w:sz w:val="32"/>
          <w:szCs w:val="32"/>
        </w:rPr>
      </w:pPr>
    </w:p>
    <w:p w:rsidR="00D656F9" w:rsidRDefault="00D656F9">
      <w:pPr>
        <w:spacing w:after="160" w:line="259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br w:type="page"/>
      </w:r>
    </w:p>
    <w:p w:rsidR="00D656F9" w:rsidRPr="00DE1744" w:rsidRDefault="00D656F9" w:rsidP="00F60158">
      <w:pPr>
        <w:pStyle w:val="Heading2"/>
        <w:rPr>
          <w:lang w:val="bg-BG"/>
        </w:rPr>
      </w:pPr>
      <w:r>
        <w:rPr>
          <w:lang w:val="bg-BG"/>
        </w:rPr>
        <w:t>Проблемите в правосъдната система за деца ио как да се справим с тях</w:t>
      </w:r>
    </w:p>
    <w:p w:rsidR="00D656F9" w:rsidRPr="000413FF" w:rsidRDefault="00D656F9" w:rsidP="005015AA">
      <w:pPr>
        <w:spacing w:before="240" w:after="120" w:line="288" w:lineRule="auto"/>
        <w:rPr>
          <w:rFonts w:ascii="Verdana" w:hAnsi="Verdana"/>
          <w:b/>
          <w:sz w:val="32"/>
          <w:szCs w:val="32"/>
        </w:rPr>
      </w:pPr>
    </w:p>
    <w:tbl>
      <w:tblPr>
        <w:tblW w:w="5000" w:type="pct"/>
        <w:tblLook w:val="00A0"/>
      </w:tblPr>
      <w:tblGrid>
        <w:gridCol w:w="3910"/>
        <w:gridCol w:w="6505"/>
      </w:tblGrid>
      <w:tr w:rsidR="00D656F9" w:rsidRPr="008F6186" w:rsidTr="008F6186">
        <w:trPr>
          <w:cantSplit/>
        </w:trPr>
        <w:tc>
          <w:tcPr>
            <w:tcW w:w="187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8" o:spid="_x0000_i1043" type="#_x0000_t75" style="width:179.25pt;height:100.5pt;visibility:visible">
                  <v:imagedata r:id="rId22" o:title=""/>
                </v:shape>
              </w:pict>
            </w:r>
          </w:p>
        </w:tc>
        <w:tc>
          <w:tcPr>
            <w:tcW w:w="3123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децата трябва да отидат в съда, за да кажат какво лошо са им направили други хора. </w:t>
            </w:r>
          </w:p>
        </w:tc>
      </w:tr>
      <w:tr w:rsidR="00D656F9" w:rsidRPr="008F6186" w:rsidTr="008F6186">
        <w:trPr>
          <w:cantSplit/>
        </w:trPr>
        <w:tc>
          <w:tcPr>
            <w:tcW w:w="187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123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87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1" o:spid="_x0000_i1044" type="#_x0000_t75" style="width:128.25pt;height:100.5pt;visibility:visible">
                  <v:imagedata r:id="rId23" o:title=""/>
                </v:shape>
              </w:pict>
            </w:r>
          </w:p>
        </w:tc>
        <w:tc>
          <w:tcPr>
            <w:tcW w:w="3123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трябва да се чувстват защитени от лошите хора. </w:t>
            </w:r>
          </w:p>
        </w:tc>
      </w:tr>
      <w:tr w:rsidR="00D656F9" w:rsidRPr="008F6186" w:rsidTr="008F6186">
        <w:trPr>
          <w:cantSplit/>
        </w:trPr>
        <w:tc>
          <w:tcPr>
            <w:tcW w:w="187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8" o:spid="_x0000_i1045" type="#_x0000_t75" alt="florence:Users:andrew:Desktop:Easy Read clipart:law book.jpeg" style="width:135pt;height:130.5pt;visibility:visible">
                  <v:imagedata r:id="rId24" o:title=""/>
                </v:shape>
              </w:pict>
            </w:r>
          </w:p>
        </w:tc>
        <w:tc>
          <w:tcPr>
            <w:tcW w:w="3123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Някои страни нямат закони, за които да накарат децата да се чувстват в безопасност.</w:t>
            </w:r>
          </w:p>
        </w:tc>
      </w:tr>
      <w:tr w:rsidR="00D656F9" w:rsidRPr="008F6186" w:rsidTr="008F6186">
        <w:trPr>
          <w:cantSplit/>
        </w:trPr>
        <w:tc>
          <w:tcPr>
            <w:tcW w:w="187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9" o:spid="_x0000_i1046" type="#_x0000_t75" alt="florence:Users:andrew:Desktop:Easy Read clipart:calm child.png" style="width:102.75pt;height:102.75pt;visibility:visible">
                  <v:imagedata r:id="rId25" o:title=""/>
                </v:shape>
              </w:pict>
            </w:r>
          </w:p>
        </w:tc>
        <w:tc>
          <w:tcPr>
            <w:tcW w:w="3123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>АОП смята</w:t>
            </w: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, че правосъдната система трябва да накара детето да се чувства в безопасност и прави всичко възможно за това.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b/>
                <w:sz w:val="32"/>
                <w:szCs w:val="32"/>
                <w:lang w:val="bg-BG"/>
              </w:rPr>
              <w:t xml:space="preserve">Това се нарича приятелско за детето правосъдие. </w:t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sz w:val="32"/>
          <w:szCs w:val="32"/>
        </w:rPr>
      </w:pPr>
      <w:r w:rsidRPr="000413FF">
        <w:rPr>
          <w:rFonts w:ascii="Verdana" w:hAnsi="Verdana"/>
          <w:sz w:val="32"/>
          <w:szCs w:val="32"/>
        </w:rPr>
        <w:br w:type="page"/>
      </w:r>
    </w:p>
    <w:tbl>
      <w:tblPr>
        <w:tblW w:w="5000" w:type="pct"/>
        <w:tblLook w:val="00A0"/>
      </w:tblPr>
      <w:tblGrid>
        <w:gridCol w:w="3096"/>
        <w:gridCol w:w="7319"/>
      </w:tblGrid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0" o:spid="_x0000_i1047" type="#_x0000_t75" style="width:114pt;height:162.75pt;visibility:visible">
                  <v:imagedata r:id="rId26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децата искат да бъдат с хора, които познават.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2" o:spid="_x0000_i1048" type="#_x0000_t75" alt="florence:Users:andrew:Documents:Andrew's WIP:FRA:easy read materials:Easy Read clipart:cross.png" style="width:42.75pt;height:48.75pt;visibility:visible">
                  <v:imagedata r:id="rId27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4" o:spid="_x0000_i1049" type="#_x0000_t75" alt="florence:Users:andrew:Documents:Andrew's WIP:FRA:easy read materials:Easy Read clipart:tick.png" style="width:63pt;height:46.5pt;visibility:visible">
                  <v:imagedata r:id="rId28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децата не искат някои от хората да бъдат с тях в съда.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1" o:spid="_x0000_i1050" type="#_x0000_t75" style="width:108pt;height:118.5pt;visibility:visible">
                  <v:imagedata r:id="rId29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трябва да попитат децата кой искат да бъде с тях на разпита.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5" o:spid="_x0000_i1051" type="#_x0000_t75" alt="florence:Users:andrew:Documents:Andrew's WIP:FRA:easy read materials:Easy Read clipart:girl.jpeg" style="width:36pt;height:39.75pt;visibility:visible">
                  <v:imagedata r:id="rId30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en-US"/>
              </w:rPr>
              <w:t xml:space="preserve">   </w: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2" o:spid="_x0000_i1052" type="#_x0000_t75" alt="florence:Users:andrew:Documents:Andrew's WIP:FRA:easy read materials:Easy Read clipart:woman.png" style="width:39pt;height:103.5pt;visibility:visible">
                  <v:imagedata r:id="rId31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Понякога момичетата искат да разговарят само с жена.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8" o:spid="_x0000_i1053" type="#_x0000_t75" alt="florence:Users:andrew:Documents:Andrew's WIP:FRA:easy read materials:Easy Read clipart:calm child.png" style="width:60.75pt;height:52.5pt;visibility:visible">
                  <v:imagedata r:id="rId25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2" o:spid="_x0000_i1054" type="#_x0000_t75" alt="florence:Users:andrew:Documents:Andrew's WIP:FRA:easy read materials:Easy Read clipart:man.png" style="width:53.25pt;height:92.25pt;visibility:visible">
                  <v:imagedata r:id="rId32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момчетата искат да разговарят с мъж. </w:t>
            </w:r>
            <w:r w:rsidRPr="008F6186">
              <w:rPr>
                <w:rFonts w:ascii="Verdana" w:hAnsi="Verdana"/>
                <w:sz w:val="32"/>
                <w:szCs w:val="32"/>
              </w:rPr>
              <w:t xml:space="preserve">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9" o:spid="_x0000_i1055" type="#_x0000_t75" alt="florence:Users:andrew:Documents:Andrew's WIP:FRA:easy read materials:Easy Read clipart:calm child.png" style="width:54pt;height:54pt;visibility:visible">
                  <v:imagedata r:id="rId25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3" o:spid="_x0000_i1056" type="#_x0000_t75" alt="florence:Users:andrew:Documents:Andrew's WIP:FRA:easy read materials:Easy Read clipart:woman.png" style="width:39pt;height:103.5pt;visibility:visible">
                  <v:imagedata r:id="rId31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момчетата искат да говорят с жена.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7" o:spid="_x0000_i1057" type="#_x0000_t75" alt="florence:Users:andrew:Documents:Andrew's WIP:FRA:easy read materials:Easy Read clipart:calm child.png" style="width:57pt;height:57pt;visibility:visible">
                  <v:imagedata r:id="rId25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1" o:spid="_x0000_i1058" type="#_x0000_t75" alt="florence:Users:andrew:Documents:Andrew's WIP:FRA:easy read materials:Easy Read clipart:man.png" style="width:49.5pt;height:87.75pt;visibility:visible">
                  <v:imagedata r:id="rId32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8" o:spid="_x0000_i1059" type="#_x0000_t75" alt="florence:Users:andrew:Documents:Andrew's WIP:FRA:easy read materials:Easy Read clipart:girl.jpeg" style="width:37.5pt;height:42pt;visibility:visible">
                  <v:imagedata r:id="rId33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en-US"/>
              </w:rPr>
              <w:t xml:space="preserve">   </w: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4" o:spid="_x0000_i1060" type="#_x0000_t75" alt="florence:Users:andrew:Documents:Andrew's WIP:FRA:easy read materials:Easy Read clipart:woman.png" style="width:39pt;height:102pt;visibility:visible">
                  <v:imagedata r:id="rId31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Според нас децата трябва да могат да избират кого искат да ги разпитва.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0" o:spid="_x0000_i1061" type="#_x0000_t75" alt="florence:Users:andrew:Documents:Andrew's WIP:FRA:easy read materials:Easy Read clipart:unhappy.png" style="width:64.5pt;height:88.5pt;visibility:visible">
                  <v:imagedata r:id="rId34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6" o:spid="_x0000_i1062" type="#_x0000_t75" alt="florence:Users:andrew:Documents:Andrew's WIP:FRA:easy read materials:Easy Read clipart:cross.png" style="width:36pt;height:41.25pt;visibility:visible">
                  <v:imagedata r:id="rId27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ind w:left="34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Не всички деца могат да участват в разпит.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ind w:left="34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3" o:spid="_x0000_i1063" type="#_x0000_t75" alt="florence:Users:andrew:Documents:Andrew's WIP:FRA:easy read materials:Easy Read clipart:OK.jpeg" style="width:69pt;height:87pt;visibility:visible">
                  <v:imagedata r:id="rId35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3" o:spid="_x0000_i1064" type="#_x0000_t75" alt="florence:Users:andrew:Documents:Andrew's WIP:FRA:easy read materials:Easy Read clipart:tick.png" style="width:51pt;height:37.5pt;visibility:visible">
                  <v:imagedata r:id="rId28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Някои деца се справят по-добре от други при разпит. </w:t>
            </w:r>
          </w:p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Например, по-големите или тези, които знаят повече, или ако са по-уверени.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7" o:spid="_x0000_i1065" type="#_x0000_t75" alt="florence:Users:andrew:Documents:Andrew's WIP:FRA:easy read materials:Easy Read clipart:map.jpeg" style="width:111.75pt;height:63pt;visibility:visible">
                  <v:imagedata r:id="rId36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Някои възрастни не знаят кога  децата могат да участват в разпит. </w:t>
            </w:r>
          </w:p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Тогава казваме, че в тези страни трябва да бъдат обучени хора, които да знаят кога децата могат да бъдат разпитвани.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4" o:spid="_x0000_i1066" type="#_x0000_t75" alt="florence:Users:andrew:Documents:Andrew's WIP:FRA:easy read materials:Easy Read clipart:justice.jpeg" style="width:90pt;height:108.75pt;visibility:visible">
                  <v:imagedata r:id="rId37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децата, които могат да бъдат разпитвани, трябва да бъдат разпитани.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9" o:spid="_x0000_i1067" type="#_x0000_t75" alt="florence:Users:andrew:Documents:Andrew's WIP:FRA:easy read materials:Easy Read clipart:unhappy.png" style="width:80.25pt;height:110.25pt;visibility:visible">
                  <v:imagedata r:id="rId34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Чакането за разпит е трудно за децата.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8" o:spid="_x0000_i1068" type="#_x0000_t75" alt="florence:Users:andrew:Documents:Andrew's WIP:FRA:easy read materials:Easy Read clipart:calendar.jpeg" style="width:90pt;height:55.5pt;visibility:visible">
                  <v:imagedata r:id="rId38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децата не трябва да чакат много дълго време, за да бъдат разпитани. 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1" o:spid="_x0000_i1069" type="#_x0000_t75" alt="florence:Users:andrew:Desktop:Easy Read clipart:tired.png" style="width:84pt;height:90.75pt;visibility:visible">
                  <v:imagedata r:id="rId39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Дългото чакане е много затормозяващо за детето.</w:t>
            </w:r>
          </w:p>
        </w:tc>
      </w:tr>
      <w:tr w:rsidR="00D656F9" w:rsidRPr="008F6186" w:rsidTr="008F6186">
        <w:trPr>
          <w:cantSplit/>
        </w:trPr>
        <w:tc>
          <w:tcPr>
            <w:tcW w:w="139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7" o:spid="_x0000_i1070" type="#_x0000_t75" alt="florence:Users:andrew:Documents:Andrew's WIP:FRA:easy read materials:Easy Read clipart:clock.png" style="width:54.75pt;height:54.75pt;visibility:visible">
                  <v:imagedata r:id="rId40" o:title=""/>
                </v:shape>
              </w:pict>
            </w:r>
          </w:p>
        </w:tc>
        <w:tc>
          <w:tcPr>
            <w:tcW w:w="3610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 разпитите на деца трябва да са кратки.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sz w:val="32"/>
          <w:szCs w:val="32"/>
        </w:rPr>
      </w:pPr>
      <w:r w:rsidRPr="000413FF">
        <w:rPr>
          <w:rFonts w:ascii="Verdana" w:hAnsi="Verdana"/>
          <w:sz w:val="32"/>
          <w:szCs w:val="32"/>
        </w:rPr>
        <w:br w:type="page"/>
      </w:r>
    </w:p>
    <w:tbl>
      <w:tblPr>
        <w:tblW w:w="5000" w:type="pct"/>
        <w:tblLook w:val="00A0"/>
      </w:tblPr>
      <w:tblGrid>
        <w:gridCol w:w="3906"/>
        <w:gridCol w:w="6509"/>
      </w:tblGrid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2" o:spid="_x0000_i1071" type="#_x0000_t75" alt="florence:Users:andrew:Documents:Andrew's WIP:FRA:easy read materials:Easy Read clipart:diverse children.jpeg" style="width:184.5pt;height:84.75pt;visibility:visible">
                  <v:imagedata r:id="rId41" o:title=""/>
                </v:shape>
              </w:pict>
            </w: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Към някои деца отношението е по-лошо, защото са различни.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Може би защото са по-големи, или по-малки, имат увреждане, идват от далечно място или говорят чужд език. </w:t>
            </w: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2" o:spid="_x0000_i1072" type="#_x0000_t75" alt="florence:Users:andrew:Desktop:Easy Read clipart:happy children.jpeg" style="width:132.75pt;height:61.5pt;visibility:visible">
                  <v:imagedata r:id="rId42" o:title=""/>
                </v:shape>
              </w:pict>
            </w: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смятаме, че хората трябва да се отнасят справедливо към всички деца. </w:t>
            </w: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5" o:spid="_x0000_i1073" type="#_x0000_t75" alt="florence:Users:andrew:Documents:Andrew's WIP:FRA:easy read materials:Easy Read clipart:map.jpeg" style="width:153pt;height:86.25pt;visibility:visible">
                  <v:imagedata r:id="rId43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6" o:spid="_x0000_i1074" type="#_x0000_t75" alt="florence:Users:andrew:Documents:Andrew's WIP:FRA:easy read materials:Easy Read clipart:tick.png" style="width:29.25pt;height:21.75pt;visibility:visible">
                  <v:imagedata r:id="rId28" o:title=""/>
                </v:shape>
              </w:pict>
            </w: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всички държави трябва да знаят как да се отнасят с различните деца. </w:t>
            </w: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316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4" o:spid="_x0000_i1075" type="#_x0000_t75" alt="florence:Users:andrew:Desktop:Easy Read clipart:non-discrimination.jpeg" style="width:141.75pt;height:60pt;visibility:visible">
                  <v:imagedata r:id="rId44" o:title=""/>
                </v:shape>
              </w:pict>
            </w:r>
          </w:p>
        </w:tc>
        <w:tc>
          <w:tcPr>
            <w:tcW w:w="3684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страните трябва да помагат на децата, които са различни.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Страните трябва да се отнасят справедливо към всички деца.</w:t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sz w:val="32"/>
          <w:szCs w:val="32"/>
        </w:rPr>
      </w:pPr>
      <w:r w:rsidRPr="000413FF">
        <w:rPr>
          <w:rFonts w:ascii="Verdana" w:hAnsi="Verdana"/>
          <w:sz w:val="32"/>
          <w:szCs w:val="32"/>
        </w:rPr>
        <w:br w:type="page"/>
      </w:r>
    </w:p>
    <w:tbl>
      <w:tblPr>
        <w:tblW w:w="5000" w:type="pct"/>
        <w:tblLook w:val="00A0"/>
      </w:tblPr>
      <w:tblGrid>
        <w:gridCol w:w="3680"/>
        <w:gridCol w:w="46"/>
        <w:gridCol w:w="6689"/>
      </w:tblGrid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4" o:spid="_x0000_i1076" type="#_x0000_t75" alt="florence:Users:andrew:Desktop:Easy Read clipart:criminal.png" style="width:93.75pt;height:102pt;visibility:visible">
                  <v:imagedata r:id="rId14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Понякога децата трябва да разкажат за хора, които са направили нещо лошо.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Те искат да стоят далеч от тези хора. 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9" o:spid="_x0000_i1077" type="#_x0000_t75" style="width:163.5pt;height:93pt;visibility:visible">
                  <v:imagedata r:id="rId45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в тези страни децата трябва да стоят далеч от лошите хора. </w:t>
            </w:r>
          </w:p>
          <w:p w:rsidR="00D656F9" w:rsidRPr="008F6186" w:rsidRDefault="00D656F9" w:rsidP="008F6186">
            <w:pPr>
              <w:pStyle w:val="ListParagraph"/>
              <w:numPr>
                <w:ilvl w:val="0"/>
                <w:numId w:val="1"/>
              </w:num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може да бъдат в друга част на сградата. </w:t>
            </w:r>
          </w:p>
          <w:p w:rsidR="00D656F9" w:rsidRPr="008F6186" w:rsidRDefault="00D656F9" w:rsidP="008F6186">
            <w:pPr>
              <w:pStyle w:val="ListParagraph"/>
              <w:numPr>
                <w:ilvl w:val="0"/>
                <w:numId w:val="1"/>
              </w:num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може да се скрият зад екран. </w:t>
            </w:r>
          </w:p>
          <w:p w:rsidR="00D656F9" w:rsidRPr="008F6186" w:rsidRDefault="00D656F9" w:rsidP="008F6186">
            <w:pPr>
              <w:pStyle w:val="ListParagraph"/>
              <w:numPr>
                <w:ilvl w:val="0"/>
                <w:numId w:val="1"/>
              </w:num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могат да бъдат заснети на видео. 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  <w:trHeight w:val="2153"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16" o:spid="_x0000_i1078" type="#_x0000_t75" alt="florence:Users:andrew:Documents:Andrew's WIP:FRA:easy read materials:Easy Read clipart:video camera.gif" style="width:95.25pt;height:88.5pt;visibility:visible">
                  <v:imagedata r:id="rId46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Когато децата бъдат заснети с видеокамера, те не се срещат с лошите хора, за които разказват.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Смятаме, че в страните трябва да се разрешава децата да бъдат заснети на видео. 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6" o:spid="_x0000_i1079" type="#_x0000_t75" alt="florence:Users:andrew:Desktop:Easy Read clipart:unhappy.png" style="width:84.75pt;height:116.25pt;visibility:visible">
                  <v:imagedata r:id="rId34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Някои деца не се чувстват добре в полицията или в съда.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Ако детето не се чувства комфортно, то може да не иска да каже онова, което знае. 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7" o:spid="_x0000_i1080" type="#_x0000_t75" alt="florence:Users:andrew:Desktop:Easy Read clipart:room.jpeg" style="width:132pt;height:91.5pt;visibility:visible">
                  <v:imagedata r:id="rId47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В някои държави има отделни стаи, в които децата се чувстват добре.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се чувстват по-щастливи в спокойно помещение.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Тези помещения предразполагат децата да говорят и разказват.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Според нас, всички страни имат нужда от такива стаи за разпити.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0" o:spid="_x0000_i1081" type="#_x0000_t75" alt="florence:Users:andrew:Desktop:Easy Read clipart:calm child.png" style="width:111pt;height:111pt;visibility:visible">
                  <v:imagedata r:id="rId25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трябва да направят най-доброто за децата. </w:t>
            </w:r>
          </w:p>
        </w:tc>
      </w:tr>
      <w:tr w:rsidR="00D656F9" w:rsidRPr="008F6186" w:rsidTr="008F6186">
        <w:trPr>
          <w:cantSplit/>
          <w:trHeight w:val="4020"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0" o:spid="_x0000_i1082" type="#_x0000_t75" alt="florence:Users:andrew:Documents:Andrew's WIP:FRA:easy read materials:Easy Read clipart:explain.jpeg" style="width:153.75pt;height:2in;visibility:visible">
                  <v:imagedata r:id="rId48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трябва да обяснят на децата кое е най-доброто за тях.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Понякога най-доброто за детето, не е това, което то иска.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Децата трябва да знаят какво се случва.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трябва да кажат на децата какво се случва.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трябва да им обяснят какво се случва по подходящ начин, така че децата да ги разберат. 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4" o:spid="_x0000_i1083" type="#_x0000_t75" alt="florence:Users:andrew:Desktop:Easy Read clipart:teacher.jpeg" style="width:2in;height:83.25pt;visibility:visible">
                  <v:imagedata r:id="rId49" o:title=""/>
                </v:shape>
              </w:pict>
            </w: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Според нас, страните имат нужда от специални хора, които знаят какво и как да обяснят на децата.</w:t>
            </w:r>
          </w:p>
        </w:tc>
      </w:tr>
      <w:tr w:rsidR="00D656F9" w:rsidRPr="008F6186" w:rsidTr="008F6186">
        <w:trPr>
          <w:cantSplit/>
        </w:trPr>
        <w:tc>
          <w:tcPr>
            <w:tcW w:w="1767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233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789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29" o:spid="_x0000_i1084" type="#_x0000_t75" alt="florence:Users:andrew:Documents:Andrew's WIP:FRA:easy read materials:Easy Read clipart:child and police.png" style="width:108pt;height:115.5pt;visibility:visible">
                  <v:imagedata r:id="rId50" o:title=""/>
                </v:shape>
              </w:pict>
            </w:r>
          </w:p>
        </w:tc>
        <w:tc>
          <w:tcPr>
            <w:tcW w:w="321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Полицаите и хората, работещи в съда, трябва да се научат да разговарят с децата и да ги слушат. </w:t>
            </w:r>
          </w:p>
        </w:tc>
      </w:tr>
      <w:tr w:rsidR="00D656F9" w:rsidRPr="008F6186" w:rsidTr="008F6186">
        <w:trPr>
          <w:cantSplit/>
        </w:trPr>
        <w:tc>
          <w:tcPr>
            <w:tcW w:w="1789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6" o:spid="_x0000_i1085" type="#_x0000_t75" alt="florence:Users:andrew:Desktop:Easy Read clipart:training.jpeg" style="width:126pt;height:108.75pt;visibility:visible">
                  <v:imagedata r:id="rId51" o:title=""/>
                </v:shape>
              </w:pict>
            </w:r>
          </w:p>
        </w:tc>
        <w:tc>
          <w:tcPr>
            <w:tcW w:w="321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полицаите и служители в съда трябва да бъдат обучавани как да говорят и как да слушат децата. </w:t>
            </w:r>
          </w:p>
        </w:tc>
      </w:tr>
      <w:tr w:rsidR="00D656F9" w:rsidRPr="008F6186" w:rsidTr="008F6186">
        <w:trPr>
          <w:cantSplit/>
        </w:trPr>
        <w:tc>
          <w:tcPr>
            <w:tcW w:w="1789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47" o:spid="_x0000_i1086" type="#_x0000_t75" alt="florence:Users:andrew:Desktop:Easy Read clipart:worldwide.jpeg" style="width:75.75pt;height:75.75pt;visibility:visible">
                  <v:imagedata r:id="rId52" o:title=""/>
                </v:shape>
              </w:pict>
            </w:r>
          </w:p>
        </w:tc>
        <w:tc>
          <w:tcPr>
            <w:tcW w:w="321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смятаме, че хората трябва да разговарят с децата и да ги слушат по един и същи начин във всяка страна. </w:t>
            </w:r>
          </w:p>
        </w:tc>
      </w:tr>
      <w:tr w:rsidR="00D656F9" w:rsidRPr="008F6186" w:rsidTr="008F6186">
        <w:trPr>
          <w:cantSplit/>
        </w:trPr>
        <w:tc>
          <w:tcPr>
            <w:tcW w:w="1789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21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789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67" o:spid="_x0000_i1087" type="#_x0000_t75" style="width:171.75pt;height:96pt;visibility:visible">
                  <v:imagedata r:id="rId53" o:title=""/>
                </v:shape>
              </w:pict>
            </w:r>
          </w:p>
        </w:tc>
        <w:tc>
          <w:tcPr>
            <w:tcW w:w="321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смятаме, че всяка страна има нужда от полицаи и служители в съда, които знаят как се говори с дете. </w:t>
            </w:r>
            <w:r w:rsidRPr="008F6186">
              <w:rPr>
                <w:rFonts w:ascii="Verdana" w:hAnsi="Verdana"/>
                <w:sz w:val="32"/>
                <w:szCs w:val="32"/>
              </w:rPr>
              <w:br/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sz w:val="32"/>
          <w:szCs w:val="32"/>
        </w:rPr>
      </w:pPr>
    </w:p>
    <w:tbl>
      <w:tblPr>
        <w:tblW w:w="5000" w:type="pct"/>
        <w:tblLook w:val="00A0"/>
      </w:tblPr>
      <w:tblGrid>
        <w:gridCol w:w="5030"/>
        <w:gridCol w:w="5385"/>
      </w:tblGrid>
      <w:tr w:rsidR="00D656F9" w:rsidRPr="008F6186" w:rsidTr="008F6186">
        <w:trPr>
          <w:cantSplit/>
        </w:trPr>
        <w:tc>
          <w:tcPr>
            <w:tcW w:w="145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2" o:spid="_x0000_i1088" type="#_x0000_t75" style="width:107.25pt;height:115.5pt;visibility:visible">
                  <v:imagedata r:id="rId54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5" o:spid="_x0000_i1089" type="#_x0000_t75" style="width:107.25pt;height:112.5pt;visibility:visible">
                  <v:imagedata r:id="rId55" o:title=""/>
                </v:shape>
              </w:pict>
            </w:r>
          </w:p>
        </w:tc>
        <w:tc>
          <w:tcPr>
            <w:tcW w:w="354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 имат нужда от адвокати, които да им помагат при разпитите.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Адвокатите трябва да познават законите, свързани с децата.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Ние смятаме, че адвокатите трябва да знаят как да разговарят с децата и как да ги слушат. </w:t>
            </w:r>
          </w:p>
        </w:tc>
      </w:tr>
      <w:tr w:rsidR="00D656F9" w:rsidRPr="008F6186" w:rsidTr="008F6186">
        <w:trPr>
          <w:cantSplit/>
        </w:trPr>
        <w:tc>
          <w:tcPr>
            <w:tcW w:w="145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54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45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9" o:spid="_x0000_i1090" type="#_x0000_t75" style="width:49.5pt;height:51.75pt;visibility:visible">
                  <v:imagedata r:id="rId55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81" o:spid="_x0000_i1091" type="#_x0000_t75" style="width:49.5pt;height:1in;visibility:visible">
                  <v:imagedata r:id="rId56" o:title="" cropbottom="-813f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77" o:spid="_x0000_i1092" type="#_x0000_t75" style="width:49.5pt;height:53.25pt;visibility:visible">
                  <v:imagedata r:id="rId54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80" o:spid="_x0000_i1093" type="#_x0000_t75" style="width:57pt;height:78pt;visibility:visible">
                  <v:imagedata r:id="rId57" o:title=""/>
                </v:shape>
              </w:pict>
            </w: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3" o:spid="_x0000_i1094" type="#_x0000_t75" alt="florence:Users:andrew:Documents:Andrew's WIP:FRA:easy read materials:Easy Read clipart:tick.png" style="width:35.25pt;height:29.25pt;visibility:visible">
                  <v:imagedata r:id="rId28" o:title=""/>
                </v:shape>
              </w:pict>
            </w:r>
          </w:p>
        </w:tc>
        <w:tc>
          <w:tcPr>
            <w:tcW w:w="354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b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Смятаме, че всички страни имат нужда от адвокати, на които да плащат и които да помагат на децата по време на разпитите. </w:t>
            </w:r>
          </w:p>
        </w:tc>
      </w:tr>
      <w:tr w:rsidR="00D656F9" w:rsidRPr="008F6186" w:rsidTr="008F6186">
        <w:trPr>
          <w:cantSplit/>
        </w:trPr>
        <w:tc>
          <w:tcPr>
            <w:tcW w:w="145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54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</w:trPr>
        <w:tc>
          <w:tcPr>
            <w:tcW w:w="145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35" o:spid="_x0000_i1095" type="#_x0000_t75" alt="florence:Users:andrew:Documents:Andrew's WIP:FRA:easy read materials:Easy Read clipart:attorneys.jpg" style="width:76.5pt;height:59.25pt;visibility:visible">
                  <v:imagedata r:id="rId58" o:title=""/>
                </v:shape>
              </w:pict>
            </w:r>
          </w:p>
        </w:tc>
        <w:tc>
          <w:tcPr>
            <w:tcW w:w="354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Хората, които работят с деца, имат различни професии.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>Например, могат да са социални работници или да работят в съдилища.</w:t>
            </w:r>
          </w:p>
        </w:tc>
      </w:tr>
    </w:tbl>
    <w:p w:rsidR="00D656F9" w:rsidRPr="000413FF" w:rsidRDefault="00D656F9" w:rsidP="005015AA">
      <w:pPr>
        <w:spacing w:before="240" w:after="120"/>
        <w:rPr>
          <w:rFonts w:ascii="Verdana" w:hAnsi="Verdana"/>
          <w:sz w:val="32"/>
          <w:szCs w:val="32"/>
        </w:rPr>
      </w:pPr>
      <w:r w:rsidRPr="000413FF">
        <w:rPr>
          <w:rFonts w:ascii="Verdana" w:hAnsi="Verdana"/>
          <w:sz w:val="32"/>
          <w:szCs w:val="32"/>
        </w:rPr>
        <w:br w:type="page"/>
      </w:r>
    </w:p>
    <w:tbl>
      <w:tblPr>
        <w:tblW w:w="5000" w:type="pct"/>
        <w:tblLook w:val="00A0"/>
      </w:tblPr>
      <w:tblGrid>
        <w:gridCol w:w="2752"/>
        <w:gridCol w:w="7663"/>
      </w:tblGrid>
      <w:tr w:rsidR="00D656F9" w:rsidRPr="008F6186" w:rsidTr="008F6186">
        <w:trPr>
          <w:cantSplit/>
        </w:trPr>
        <w:tc>
          <w:tcPr>
            <w:tcW w:w="132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9" o:spid="_x0000_i1096" type="#_x0000_t75" alt="florence:Users:andrew:Desktop:Easy Read clipart:collaboration.png" style="width:93.75pt;height:60.75pt;visibility:visible">
                  <v:imagedata r:id="rId59" o:title=""/>
                </v:shape>
              </w:pict>
            </w:r>
          </w:p>
        </w:tc>
        <w:tc>
          <w:tcPr>
            <w:tcW w:w="367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всички трябва да работят заедно, за да помогнат на децата. </w:t>
            </w:r>
          </w:p>
        </w:tc>
      </w:tr>
      <w:tr w:rsidR="00D656F9" w:rsidRPr="008F6186" w:rsidTr="008F6186">
        <w:trPr>
          <w:cantSplit/>
        </w:trPr>
        <w:tc>
          <w:tcPr>
            <w:tcW w:w="132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eastAsia="en-GB"/>
              </w:rPr>
            </w:pPr>
          </w:p>
        </w:tc>
        <w:tc>
          <w:tcPr>
            <w:tcW w:w="367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  <w:trHeight w:val="2753"/>
        </w:trPr>
        <w:tc>
          <w:tcPr>
            <w:tcW w:w="1321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Picture 53" o:spid="_x0000_i1097" type="#_x0000_t75" alt="florence:Users:andrew:Documents:Andrew's WIP:FRA:easy read materials:Easy Read clipart:clock.png" style="width:81pt;height:81pt;visibility:visible">
                  <v:imagedata r:id="rId60" o:title=""/>
                </v:shape>
              </w:pict>
            </w:r>
          </w:p>
          <w:p w:rsidR="00D656F9" w:rsidRPr="008F6186" w:rsidRDefault="00D656F9" w:rsidP="008F6186">
            <w:pPr>
              <w:spacing w:before="240" w:after="120" w:line="288" w:lineRule="auto"/>
              <w:jc w:val="center"/>
              <w:rPr>
                <w:rFonts w:ascii="Verdana" w:hAnsi="Verdana"/>
                <w:noProof/>
                <w:sz w:val="32"/>
                <w:szCs w:val="32"/>
                <w:lang w:val="en-US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bg-BG"/>
              </w:rPr>
              <w:pict>
                <v:shape id="_x0000_i1098" type="#_x0000_t75" alt="money-29047_1280.png" style="width:78pt;height:39pt;visibility:visible">
                  <v:imagedata r:id="rId61" o:title=""/>
                </v:shape>
              </w:pict>
            </w:r>
          </w:p>
        </w:tc>
        <w:tc>
          <w:tcPr>
            <w:tcW w:w="3679" w:type="pct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Отнема време и пари да се отнесеш справедливо към всеки един и да направиш най-доброто за децата.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  <w:r w:rsidRPr="008F6186">
              <w:rPr>
                <w:rFonts w:ascii="Verdana" w:hAnsi="Verdana"/>
                <w:sz w:val="32"/>
                <w:szCs w:val="32"/>
                <w:lang w:val="bg-BG"/>
              </w:rPr>
              <w:t xml:space="preserve">Според нас, всички страни трябва да са сигурни, че разполагат с достатъчно хора, които да си вършат добре работата и че тези хора имат достатъчно време да я свършат качествено. </w:t>
            </w: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  <w:lang w:val="bg-BG"/>
              </w:rPr>
            </w:pPr>
          </w:p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</w:p>
        </w:tc>
      </w:tr>
      <w:tr w:rsidR="00D656F9" w:rsidRPr="008F6186" w:rsidTr="008F6186">
        <w:trPr>
          <w:cantSplit/>
          <w:trHeight w:val="2753"/>
        </w:trPr>
        <w:tc>
          <w:tcPr>
            <w:tcW w:w="5000" w:type="pct"/>
            <w:gridSpan w:val="2"/>
            <w:vAlign w:val="center"/>
          </w:tcPr>
          <w:p w:rsidR="00D656F9" w:rsidRPr="008F6186" w:rsidRDefault="00D656F9" w:rsidP="008F6186">
            <w:pPr>
              <w:spacing w:before="240" w:after="120" w:line="288" w:lineRule="auto"/>
              <w:rPr>
                <w:rFonts w:ascii="Verdana" w:hAnsi="Verdana"/>
                <w:sz w:val="32"/>
                <w:szCs w:val="32"/>
              </w:rPr>
            </w:pPr>
            <w:r w:rsidRPr="008F6186">
              <w:rPr>
                <w:rFonts w:ascii="Verdana" w:hAnsi="Verdana"/>
                <w:noProof/>
                <w:sz w:val="32"/>
                <w:szCs w:val="32"/>
                <w:lang w:val="bg-BG" w:eastAsia="en-GB"/>
              </w:rPr>
              <w:t xml:space="preserve">Тази книга е написана, благодарение на подкрепата на </w:t>
            </w:r>
            <w:r w:rsidRPr="008F6186">
              <w:rPr>
                <w:rFonts w:ascii="Verdana" w:hAnsi="Verdana"/>
                <w:noProof/>
                <w:sz w:val="32"/>
                <w:szCs w:val="32"/>
                <w:lang w:eastAsia="en-GB"/>
              </w:rPr>
              <w:t>Mencap Liverpool.</w:t>
            </w:r>
          </w:p>
        </w:tc>
      </w:tr>
    </w:tbl>
    <w:p w:rsidR="00D656F9" w:rsidRPr="000413FF" w:rsidRDefault="00D656F9" w:rsidP="005015AA">
      <w:pPr>
        <w:spacing w:before="240" w:after="120" w:line="288" w:lineRule="auto"/>
        <w:rPr>
          <w:rFonts w:ascii="Verdana" w:hAnsi="Verdana"/>
          <w:sz w:val="32"/>
          <w:szCs w:val="32"/>
        </w:rPr>
      </w:pPr>
    </w:p>
    <w:sectPr w:rsidR="00D656F9" w:rsidRPr="000413FF" w:rsidSect="00441CA6">
      <w:headerReference w:type="default" r:id="rId62"/>
      <w:footerReference w:type="default" r:id="rId63"/>
      <w:headerReference w:type="first" r:id="rId64"/>
      <w:pgSz w:w="11901" w:h="16840"/>
      <w:pgMar w:top="1134" w:right="851" w:bottom="1134" w:left="851" w:header="34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6F9" w:rsidRDefault="00D656F9" w:rsidP="00EA71EA">
      <w:pPr>
        <w:spacing w:after="0"/>
      </w:pPr>
      <w:r>
        <w:separator/>
      </w:r>
    </w:p>
  </w:endnote>
  <w:endnote w:type="continuationSeparator" w:id="0">
    <w:p w:rsidR="00D656F9" w:rsidRDefault="00D656F9" w:rsidP="00EA71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F9" w:rsidRDefault="00D656F9">
    <w:pPr>
      <w:pStyle w:val="Footer"/>
    </w:pPr>
    <w:r>
      <w:rPr>
        <w:noProof/>
        <w:lang w:val="bg-BG" w:eastAsia="bg-BG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Isosceles Triangle 82" o:spid="_x0000_s2049" type="#_x0000_t5" style="position:absolute;margin-left:498.4pt;margin-top:0;width:167.4pt;height:161.8pt;z-index:251660288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" adj="21600" fillcolor="#d2eaf1" stroked="f">
          <v:textbox>
            <w:txbxContent>
              <w:p w:rsidR="00D656F9" w:rsidRPr="00530A58" w:rsidRDefault="00D656F9">
                <w:pPr>
                  <w:jc w:val="center"/>
                  <w:rPr>
                    <w:szCs w:val="72"/>
                  </w:rPr>
                </w:pPr>
                <w:fldSimple w:instr=" PAGE    \* MERGEFORMAT ">
                  <w:r w:rsidRPr="00ED4746">
                    <w:rPr>
                      <w:rFonts w:ascii="Calibri Light" w:hAnsi="Calibri Light"/>
                      <w:noProof/>
                      <w:sz w:val="72"/>
                      <w:szCs w:val="72"/>
                    </w:rPr>
                    <w:t>17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6F9" w:rsidRDefault="00D656F9" w:rsidP="00EA71EA">
      <w:pPr>
        <w:spacing w:after="0"/>
      </w:pPr>
      <w:r>
        <w:separator/>
      </w:r>
    </w:p>
  </w:footnote>
  <w:footnote w:type="continuationSeparator" w:id="0">
    <w:p w:rsidR="00D656F9" w:rsidRDefault="00D656F9" w:rsidP="00EA71E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F9" w:rsidRDefault="00D656F9" w:rsidP="00CD56F2">
    <w:pPr>
      <w:pStyle w:val="Header"/>
      <w:tabs>
        <w:tab w:val="clear" w:pos="4513"/>
        <w:tab w:val="clear" w:pos="9026"/>
        <w:tab w:val="left" w:pos="300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F9" w:rsidRPr="00BC695C" w:rsidRDefault="00D656F9" w:rsidP="00BC695C">
    <w:pPr>
      <w:pStyle w:val="Header"/>
      <w:jc w:val="center"/>
    </w:pPr>
    <w:r w:rsidRPr="008F6186"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5" o:spid="_x0000_i1026" type="#_x0000_t75" style="width:339.75pt;height:193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D1B5F"/>
    <w:multiLevelType w:val="hybridMultilevel"/>
    <w:tmpl w:val="8C2CD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098"/>
    <w:rsid w:val="00001A79"/>
    <w:rsid w:val="00007284"/>
    <w:rsid w:val="000156BA"/>
    <w:rsid w:val="0002333B"/>
    <w:rsid w:val="00027198"/>
    <w:rsid w:val="00034446"/>
    <w:rsid w:val="00035CD1"/>
    <w:rsid w:val="000413FF"/>
    <w:rsid w:val="000545CC"/>
    <w:rsid w:val="0006034C"/>
    <w:rsid w:val="000A7ADE"/>
    <w:rsid w:val="000B2699"/>
    <w:rsid w:val="000D5C4A"/>
    <w:rsid w:val="001416C9"/>
    <w:rsid w:val="001515ED"/>
    <w:rsid w:val="0015467B"/>
    <w:rsid w:val="0016156D"/>
    <w:rsid w:val="0018084D"/>
    <w:rsid w:val="0020380C"/>
    <w:rsid w:val="002267C6"/>
    <w:rsid w:val="00245582"/>
    <w:rsid w:val="002465B4"/>
    <w:rsid w:val="00266460"/>
    <w:rsid w:val="00267F00"/>
    <w:rsid w:val="00274FCC"/>
    <w:rsid w:val="002C2822"/>
    <w:rsid w:val="002D03A1"/>
    <w:rsid w:val="002D6695"/>
    <w:rsid w:val="002D7B73"/>
    <w:rsid w:val="002F2D31"/>
    <w:rsid w:val="00315C2D"/>
    <w:rsid w:val="003244B1"/>
    <w:rsid w:val="003424C8"/>
    <w:rsid w:val="00364AE9"/>
    <w:rsid w:val="00371078"/>
    <w:rsid w:val="00393721"/>
    <w:rsid w:val="00397B95"/>
    <w:rsid w:val="003B2EBD"/>
    <w:rsid w:val="003B354F"/>
    <w:rsid w:val="003C341F"/>
    <w:rsid w:val="003C55E3"/>
    <w:rsid w:val="003E32EF"/>
    <w:rsid w:val="003E53A8"/>
    <w:rsid w:val="00407435"/>
    <w:rsid w:val="00416B12"/>
    <w:rsid w:val="004209F8"/>
    <w:rsid w:val="00441CA6"/>
    <w:rsid w:val="00451834"/>
    <w:rsid w:val="004623E2"/>
    <w:rsid w:val="00486DF0"/>
    <w:rsid w:val="00497A68"/>
    <w:rsid w:val="004B287E"/>
    <w:rsid w:val="004B57E9"/>
    <w:rsid w:val="004B639C"/>
    <w:rsid w:val="004B7493"/>
    <w:rsid w:val="004C5B1C"/>
    <w:rsid w:val="004D482C"/>
    <w:rsid w:val="005015AA"/>
    <w:rsid w:val="005077C5"/>
    <w:rsid w:val="00530A58"/>
    <w:rsid w:val="005323CA"/>
    <w:rsid w:val="00533077"/>
    <w:rsid w:val="0056616E"/>
    <w:rsid w:val="00572527"/>
    <w:rsid w:val="00576113"/>
    <w:rsid w:val="00576270"/>
    <w:rsid w:val="005A52AB"/>
    <w:rsid w:val="005A7F65"/>
    <w:rsid w:val="005B0397"/>
    <w:rsid w:val="005B5CF9"/>
    <w:rsid w:val="005C4FB3"/>
    <w:rsid w:val="005F1C7E"/>
    <w:rsid w:val="005F5B7D"/>
    <w:rsid w:val="00631333"/>
    <w:rsid w:val="00643443"/>
    <w:rsid w:val="00645EC3"/>
    <w:rsid w:val="006754D5"/>
    <w:rsid w:val="00680E10"/>
    <w:rsid w:val="00682B3E"/>
    <w:rsid w:val="00687476"/>
    <w:rsid w:val="0069735B"/>
    <w:rsid w:val="006B203D"/>
    <w:rsid w:val="006B22A3"/>
    <w:rsid w:val="006F16EA"/>
    <w:rsid w:val="00700AE1"/>
    <w:rsid w:val="0070520C"/>
    <w:rsid w:val="00705367"/>
    <w:rsid w:val="007264FA"/>
    <w:rsid w:val="00727A46"/>
    <w:rsid w:val="007464CA"/>
    <w:rsid w:val="00760B22"/>
    <w:rsid w:val="007725FC"/>
    <w:rsid w:val="007762A2"/>
    <w:rsid w:val="00784B6E"/>
    <w:rsid w:val="007873AD"/>
    <w:rsid w:val="007B375E"/>
    <w:rsid w:val="007B7436"/>
    <w:rsid w:val="007D4011"/>
    <w:rsid w:val="007F4C73"/>
    <w:rsid w:val="00823295"/>
    <w:rsid w:val="00865B9F"/>
    <w:rsid w:val="008853A3"/>
    <w:rsid w:val="008A2E59"/>
    <w:rsid w:val="008F6186"/>
    <w:rsid w:val="00903564"/>
    <w:rsid w:val="00915917"/>
    <w:rsid w:val="00954388"/>
    <w:rsid w:val="00975251"/>
    <w:rsid w:val="00997E00"/>
    <w:rsid w:val="009B5EF1"/>
    <w:rsid w:val="009C61E8"/>
    <w:rsid w:val="009E7410"/>
    <w:rsid w:val="009F0970"/>
    <w:rsid w:val="009F72A1"/>
    <w:rsid w:val="009F7864"/>
    <w:rsid w:val="00A02B8C"/>
    <w:rsid w:val="00A104CF"/>
    <w:rsid w:val="00A5331D"/>
    <w:rsid w:val="00A57B44"/>
    <w:rsid w:val="00A64098"/>
    <w:rsid w:val="00A76C7C"/>
    <w:rsid w:val="00A76CBF"/>
    <w:rsid w:val="00AA3862"/>
    <w:rsid w:val="00AC6C03"/>
    <w:rsid w:val="00B162F6"/>
    <w:rsid w:val="00B2685E"/>
    <w:rsid w:val="00B32C17"/>
    <w:rsid w:val="00B500FA"/>
    <w:rsid w:val="00B6303C"/>
    <w:rsid w:val="00B63927"/>
    <w:rsid w:val="00B8520E"/>
    <w:rsid w:val="00B91346"/>
    <w:rsid w:val="00BA6C55"/>
    <w:rsid w:val="00BC695C"/>
    <w:rsid w:val="00C04C09"/>
    <w:rsid w:val="00C05AFF"/>
    <w:rsid w:val="00C575CB"/>
    <w:rsid w:val="00C81C4C"/>
    <w:rsid w:val="00C8363D"/>
    <w:rsid w:val="00C855E7"/>
    <w:rsid w:val="00C85777"/>
    <w:rsid w:val="00CA31A8"/>
    <w:rsid w:val="00CA51AF"/>
    <w:rsid w:val="00CB4120"/>
    <w:rsid w:val="00CD4F84"/>
    <w:rsid w:val="00CD56F2"/>
    <w:rsid w:val="00D060A0"/>
    <w:rsid w:val="00D13656"/>
    <w:rsid w:val="00D656F9"/>
    <w:rsid w:val="00D7415F"/>
    <w:rsid w:val="00D80DE7"/>
    <w:rsid w:val="00D9526D"/>
    <w:rsid w:val="00DC2329"/>
    <w:rsid w:val="00DD4F16"/>
    <w:rsid w:val="00DE1744"/>
    <w:rsid w:val="00DF2FAB"/>
    <w:rsid w:val="00E008A6"/>
    <w:rsid w:val="00E15FF7"/>
    <w:rsid w:val="00E33554"/>
    <w:rsid w:val="00E370CF"/>
    <w:rsid w:val="00E4567F"/>
    <w:rsid w:val="00E87D33"/>
    <w:rsid w:val="00EA3742"/>
    <w:rsid w:val="00EA71EA"/>
    <w:rsid w:val="00EB45E7"/>
    <w:rsid w:val="00EC1E52"/>
    <w:rsid w:val="00ED4746"/>
    <w:rsid w:val="00EF4119"/>
    <w:rsid w:val="00F0420E"/>
    <w:rsid w:val="00F26212"/>
    <w:rsid w:val="00F26F58"/>
    <w:rsid w:val="00F47C8D"/>
    <w:rsid w:val="00F5509C"/>
    <w:rsid w:val="00F57230"/>
    <w:rsid w:val="00F60158"/>
    <w:rsid w:val="00F679E8"/>
    <w:rsid w:val="00F71DAA"/>
    <w:rsid w:val="00FA337D"/>
    <w:rsid w:val="00FB4C82"/>
    <w:rsid w:val="00FE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0E"/>
    <w:pPr>
      <w:spacing w:after="240"/>
    </w:pPr>
    <w:rPr>
      <w:lang w:val="en-GB" w:eastAsia="en-US"/>
    </w:rPr>
  </w:style>
  <w:style w:type="paragraph" w:styleId="Heading1">
    <w:name w:val="heading 1"/>
    <w:basedOn w:val="FRATitle"/>
    <w:next w:val="Normal"/>
    <w:link w:val="Heading1Char"/>
    <w:uiPriority w:val="99"/>
    <w:qFormat/>
    <w:rsid w:val="00F60158"/>
    <w:pPr>
      <w:spacing w:before="240" w:after="120"/>
      <w:jc w:val="center"/>
      <w:outlineLvl w:val="0"/>
    </w:pPr>
    <w:rPr>
      <w:rFonts w:ascii="Verdana" w:hAnsi="Verdana"/>
      <w:sz w:val="80"/>
      <w:szCs w:val="80"/>
      <w:lang w:val="en-I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0158"/>
    <w:pPr>
      <w:tabs>
        <w:tab w:val="right" w:pos="14572"/>
      </w:tabs>
      <w:spacing w:before="240" w:after="120" w:line="259" w:lineRule="auto"/>
      <w:outlineLvl w:val="1"/>
    </w:pPr>
    <w:rPr>
      <w:rFonts w:ascii="Verdana" w:hAnsi="Verdana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0158"/>
    <w:pPr>
      <w:spacing w:before="240" w:after="120" w:line="288" w:lineRule="auto"/>
      <w:outlineLvl w:val="2"/>
    </w:pPr>
    <w:rPr>
      <w:rFonts w:ascii="Verdana" w:hAnsi="Verdana"/>
      <w:b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60158"/>
    <w:rPr>
      <w:rFonts w:ascii="Verdana" w:hAnsi="Verdana" w:cs="Times New Roman"/>
      <w:sz w:val="80"/>
      <w:szCs w:val="80"/>
      <w:lang w:val="en-IE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60158"/>
    <w:rPr>
      <w:rFonts w:ascii="Verdana" w:hAnsi="Verdana" w:cs="Times New Roman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60158"/>
    <w:rPr>
      <w:rFonts w:ascii="Verdana" w:hAnsi="Verdana" w:cs="Times New Roman"/>
      <w:b/>
      <w:sz w:val="32"/>
      <w:szCs w:val="32"/>
    </w:rPr>
  </w:style>
  <w:style w:type="table" w:customStyle="1" w:styleId="TableGridLight1">
    <w:name w:val="Table Grid Light1"/>
    <w:uiPriority w:val="99"/>
    <w:rsid w:val="00FA337D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EA71E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A71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A71E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A71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209F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09F8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15467B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5467B"/>
    <w:rPr>
      <w:rFonts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15467B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A5331D"/>
    <w:pPr>
      <w:ind w:left="720"/>
      <w:contextualSpacing/>
    </w:pPr>
  </w:style>
  <w:style w:type="paragraph" w:customStyle="1" w:styleId="FRATitle">
    <w:name w:val="(FRA) Title"/>
    <w:basedOn w:val="Normal"/>
    <w:uiPriority w:val="99"/>
    <w:rsid w:val="00CB4120"/>
    <w:pPr>
      <w:spacing w:after="0"/>
      <w:jc w:val="right"/>
    </w:pPr>
    <w:rPr>
      <w:rFonts w:ascii="Arial Narrow" w:eastAsia="Times New Roman" w:hAnsi="Arial Narrow"/>
      <w:sz w:val="48"/>
      <w:szCs w:val="48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67B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E67B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4011"/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jpeg"/><Relationship Id="rId26" Type="http://schemas.openxmlformats.org/officeDocument/2006/relationships/image" Target="media/image20.emf"/><Relationship Id="rId39" Type="http://schemas.openxmlformats.org/officeDocument/2006/relationships/image" Target="media/image33.png"/><Relationship Id="rId21" Type="http://schemas.openxmlformats.org/officeDocument/2006/relationships/image" Target="media/image15.emf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emf"/><Relationship Id="rId63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emf"/><Relationship Id="rId41" Type="http://schemas.openxmlformats.org/officeDocument/2006/relationships/image" Target="media/image35.jpeg"/><Relationship Id="rId54" Type="http://schemas.openxmlformats.org/officeDocument/2006/relationships/image" Target="media/image48.emf"/><Relationship Id="rId6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emf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emf"/><Relationship Id="rId64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17</Pages>
  <Words>917</Words>
  <Characters>5227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Child-friendly justice - Easy read version</dc:title>
  <dc:subject/>
  <dc:creator>Andrew Davidson;FRA -European Union Agency for Fundamental Rights</dc:creator>
  <cp:keywords/>
  <dc:description/>
  <cp:lastModifiedBy>Венцислав</cp:lastModifiedBy>
  <cp:revision>2</cp:revision>
  <cp:lastPrinted>2017-12-19T13:24:00Z</cp:lastPrinted>
  <dcterms:created xsi:type="dcterms:W3CDTF">2018-01-15T12:51:00Z</dcterms:created>
  <dcterms:modified xsi:type="dcterms:W3CDTF">2018-01-15T12:51:00Z</dcterms:modified>
</cp:coreProperties>
</file>